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1A7B00E7" w14:textId="409A044B" w:rsidR="00B242C2" w:rsidRPr="00B242C2" w:rsidRDefault="00FA777D" w:rsidP="00B242C2">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bookmarkStart w:id="1" w:name="_Hlk190074664"/>
      <w:bookmarkStart w:id="2" w:name="_Hlk227045362"/>
      <w:r w:rsidR="00A53257" w:rsidRPr="005B1540">
        <w:rPr>
          <w:rFonts w:ascii="Aptos" w:hAnsi="Aptos"/>
          <w:b/>
          <w:bCs/>
          <w:sz w:val="28"/>
          <w:szCs w:val="28"/>
          <w:lang w:val="en-US"/>
        </w:rPr>
        <w:br/>
      </w:r>
      <w:bookmarkEnd w:id="1"/>
      <w:bookmarkEnd w:id="2"/>
      <w:r w:rsidR="00B242C2" w:rsidRPr="005B1540">
        <w:rPr>
          <w:rFonts w:ascii="Aptos" w:hAnsi="Aptos"/>
          <w:b/>
          <w:bCs/>
          <w:sz w:val="28"/>
          <w:szCs w:val="28"/>
          <w:lang w:val="en-US"/>
        </w:rPr>
        <w:t xml:space="preserve">RONAL Bathrooms Salone del Mobile 2026: </w:t>
      </w:r>
    </w:p>
    <w:p w14:paraId="56A1FD78" w14:textId="77777777" w:rsidR="005B1540" w:rsidRPr="005B1540" w:rsidRDefault="005B1540" w:rsidP="005B1540">
      <w:pPr>
        <w:rPr>
          <w:rFonts w:ascii="Aptos" w:hAnsi="Aptos"/>
          <w:b/>
          <w:bCs/>
          <w:sz w:val="28"/>
          <w:szCs w:val="28"/>
          <w:lang w:val="en-US"/>
        </w:rPr>
      </w:pPr>
      <w:r w:rsidRPr="005B1540">
        <w:rPr>
          <w:rFonts w:ascii="Aptos" w:hAnsi="Aptos"/>
          <w:b/>
          <w:bCs/>
          <w:sz w:val="28"/>
          <w:szCs w:val="28"/>
          <w:lang w:val="en-US"/>
        </w:rPr>
        <w:t>When thoughtfully designed spaces become harmony</w:t>
      </w:r>
    </w:p>
    <w:p w14:paraId="1C4131B8" w14:textId="77777777" w:rsidR="00B242C2" w:rsidRPr="009F2347" w:rsidRDefault="00B242C2" w:rsidP="00B242C2">
      <w:pPr>
        <w:jc w:val="both"/>
        <w:rPr>
          <w:color w:val="000000" w:themeColor="text1"/>
          <w:sz w:val="22"/>
          <w:szCs w:val="22"/>
          <w:lang w:val="en-US"/>
        </w:rPr>
      </w:pPr>
    </w:p>
    <w:p w14:paraId="72DC6DDD" w14:textId="7D79490F" w:rsidR="00423BD4" w:rsidRPr="00B937AC" w:rsidRDefault="00B16488" w:rsidP="00C275ED">
      <w:pPr>
        <w:jc w:val="both"/>
        <w:rPr>
          <w:color w:val="000000" w:themeColor="text1"/>
          <w:sz w:val="22"/>
          <w:szCs w:val="22"/>
          <w:lang w:val="en-US"/>
        </w:rPr>
      </w:pPr>
      <w:r w:rsidRPr="00B937AC">
        <w:rPr>
          <w:color w:val="000000" w:themeColor="text1"/>
          <w:sz w:val="22"/>
          <w:szCs w:val="22"/>
          <w:lang w:val="en-US"/>
        </w:rPr>
        <w:t>RONAL Bathrooms and its brand family – RONAL, KUDOS, GLASS1989, and KAROL –</w:t>
      </w:r>
      <w:r w:rsidR="00420233" w:rsidRPr="00B937AC">
        <w:rPr>
          <w:color w:val="000000" w:themeColor="text1"/>
          <w:sz w:val="22"/>
          <w:szCs w:val="22"/>
          <w:lang w:val="en-US"/>
        </w:rPr>
        <w:t>,</w:t>
      </w:r>
      <w:r w:rsidR="00423BD4" w:rsidRPr="00B937AC">
        <w:rPr>
          <w:color w:val="000000" w:themeColor="text1"/>
          <w:sz w:val="22"/>
          <w:szCs w:val="22"/>
          <w:lang w:val="en-US"/>
        </w:rPr>
        <w:t xml:space="preserve"> presents modern bathroom and wellness concepts that take new aesthetic and functional paths.</w:t>
      </w:r>
    </w:p>
    <w:p w14:paraId="13DD47ED" w14:textId="77777777" w:rsidR="005B1540" w:rsidRPr="00B937AC" w:rsidRDefault="005B1540" w:rsidP="00C275ED">
      <w:pPr>
        <w:jc w:val="both"/>
        <w:rPr>
          <w:color w:val="000000" w:themeColor="text1"/>
          <w:sz w:val="22"/>
          <w:szCs w:val="22"/>
          <w:lang w:val="en-US"/>
        </w:rPr>
      </w:pPr>
    </w:p>
    <w:p w14:paraId="0E75BBD6" w14:textId="77777777" w:rsidR="00423BD4" w:rsidRPr="00B937AC" w:rsidRDefault="00423BD4" w:rsidP="00C275ED">
      <w:pPr>
        <w:jc w:val="both"/>
        <w:rPr>
          <w:color w:val="000000" w:themeColor="text1"/>
          <w:sz w:val="22"/>
          <w:szCs w:val="22"/>
          <w:lang w:val="en-US"/>
        </w:rPr>
      </w:pPr>
      <w:proofErr w:type="spellStart"/>
      <w:r w:rsidRPr="00B937AC">
        <w:rPr>
          <w:color w:val="000000" w:themeColor="text1"/>
          <w:sz w:val="22"/>
          <w:szCs w:val="22"/>
          <w:lang w:val="en-US"/>
        </w:rPr>
        <w:t>Colours</w:t>
      </w:r>
      <w:proofErr w:type="spellEnd"/>
      <w:r w:rsidRPr="00B937AC">
        <w:rPr>
          <w:color w:val="000000" w:themeColor="text1"/>
          <w:sz w:val="22"/>
          <w:szCs w:val="22"/>
          <w:lang w:val="en-US"/>
        </w:rPr>
        <w:t>, metal profiles, and refined materials are harmoniously coordinated in this spacious bathroom, serving as unifying elements between the elegant ANNEA shower enclosure and AIR tray by RONAL, the new GUADELOUPE wall-mounted bathtub by GLASS 1989, and the high-end RIGO bathroom furniture by KAROL.</w:t>
      </w:r>
    </w:p>
    <w:p w14:paraId="18B12059" w14:textId="77777777" w:rsidR="00423BD4" w:rsidRPr="00B937AC" w:rsidRDefault="00423BD4" w:rsidP="00C275ED">
      <w:pPr>
        <w:jc w:val="both"/>
        <w:rPr>
          <w:color w:val="000000" w:themeColor="text1"/>
          <w:sz w:val="22"/>
          <w:szCs w:val="22"/>
          <w:lang w:val="en-US"/>
        </w:rPr>
      </w:pPr>
    </w:p>
    <w:p w14:paraId="55B3C5D3" w14:textId="77777777" w:rsidR="00423BD4" w:rsidRPr="00B937AC" w:rsidRDefault="00423BD4" w:rsidP="00C275ED">
      <w:pPr>
        <w:jc w:val="both"/>
        <w:rPr>
          <w:color w:val="000000" w:themeColor="text1"/>
          <w:sz w:val="22"/>
          <w:szCs w:val="22"/>
          <w:lang w:val="en-US"/>
        </w:rPr>
      </w:pPr>
      <w:r w:rsidRPr="00B937AC">
        <w:rPr>
          <w:color w:val="000000" w:themeColor="text1"/>
          <w:sz w:val="22"/>
          <w:szCs w:val="22"/>
          <w:lang w:val="en-US"/>
        </w:rPr>
        <w:t>The result is a holistic spatial concept: harmony in perfect balance.</w:t>
      </w:r>
    </w:p>
    <w:p w14:paraId="590257DC" w14:textId="77777777" w:rsidR="00423BD4" w:rsidRPr="00B937AC" w:rsidRDefault="00423BD4" w:rsidP="00C275ED">
      <w:pPr>
        <w:jc w:val="both"/>
        <w:rPr>
          <w:color w:val="000000" w:themeColor="text1"/>
          <w:sz w:val="22"/>
          <w:szCs w:val="22"/>
          <w:lang w:val="en-US"/>
        </w:rPr>
      </w:pPr>
    </w:p>
    <w:p w14:paraId="2B8B4112" w14:textId="3DEF333C" w:rsidR="00423BD4" w:rsidRPr="00B937AC" w:rsidRDefault="00207C4D" w:rsidP="00C275ED">
      <w:pPr>
        <w:jc w:val="both"/>
        <w:rPr>
          <w:color w:val="000000" w:themeColor="text1"/>
          <w:sz w:val="22"/>
          <w:szCs w:val="22"/>
          <w:lang w:val="en-US"/>
        </w:rPr>
      </w:pPr>
      <w:r w:rsidRPr="00B937AC">
        <w:rPr>
          <w:color w:val="000000" w:themeColor="text1"/>
          <w:sz w:val="22"/>
          <w:szCs w:val="22"/>
          <w:lang w:val="en-US"/>
        </w:rPr>
        <w:t xml:space="preserve">The </w:t>
      </w:r>
      <w:proofErr w:type="spellStart"/>
      <w:r w:rsidRPr="00B937AC">
        <w:rPr>
          <w:color w:val="000000" w:themeColor="text1"/>
          <w:sz w:val="22"/>
          <w:szCs w:val="22"/>
          <w:lang w:val="en-US"/>
        </w:rPr>
        <w:t>colour</w:t>
      </w:r>
      <w:proofErr w:type="spellEnd"/>
      <w:r w:rsidRPr="00B937AC">
        <w:rPr>
          <w:color w:val="000000" w:themeColor="text1"/>
          <w:sz w:val="22"/>
          <w:szCs w:val="22"/>
          <w:lang w:val="en-US"/>
        </w:rPr>
        <w:t xml:space="preserve"> palette of this tone-on-tone bathroom concept is warm and inviting, shaped by </w:t>
      </w:r>
      <w:r w:rsidRPr="009A1CCB">
        <w:rPr>
          <w:color w:val="000000" w:themeColor="text1"/>
          <w:sz w:val="22"/>
          <w:szCs w:val="22"/>
          <w:lang w:val="en-US"/>
        </w:rPr>
        <w:t xml:space="preserve">natural tones and materials. The refined copper metal profiles of the elegant ANNEA shower subtly capture and reflect natural light, lending </w:t>
      </w:r>
      <w:r w:rsidR="00BC1DC5" w:rsidRPr="009A1CCB">
        <w:rPr>
          <w:color w:val="000000" w:themeColor="text1"/>
          <w:sz w:val="22"/>
          <w:szCs w:val="22"/>
          <w:lang w:val="en-US"/>
        </w:rPr>
        <w:t xml:space="preserve">to the shower enclosure a </w:t>
      </w:r>
      <w:r w:rsidRPr="009A1CCB">
        <w:rPr>
          <w:color w:val="000000" w:themeColor="text1"/>
          <w:sz w:val="22"/>
          <w:szCs w:val="22"/>
          <w:lang w:val="en-US"/>
        </w:rPr>
        <w:t>central presence within the space</w:t>
      </w:r>
      <w:r w:rsidRPr="00664DC5">
        <w:rPr>
          <w:color w:val="000000" w:themeColor="text1"/>
          <w:sz w:val="22"/>
          <w:szCs w:val="22"/>
          <w:lang w:val="en-US"/>
        </w:rPr>
        <w:t>.</w:t>
      </w:r>
    </w:p>
    <w:p w14:paraId="6A2E4159" w14:textId="77777777" w:rsidR="00EE38CE" w:rsidRPr="00664DC5" w:rsidRDefault="00EE38CE" w:rsidP="00910970">
      <w:pPr>
        <w:rPr>
          <w:b/>
          <w:bCs/>
          <w:sz w:val="22"/>
          <w:szCs w:val="22"/>
          <w:lang w:val="en-US"/>
        </w:rPr>
      </w:pPr>
    </w:p>
    <w:p w14:paraId="74653B2C" w14:textId="77777777" w:rsidR="00B937AC" w:rsidRDefault="00B937AC" w:rsidP="00B16488">
      <w:pPr>
        <w:rPr>
          <w:b/>
          <w:bCs/>
          <w:sz w:val="22"/>
          <w:szCs w:val="22"/>
          <w:lang w:val="en-US"/>
        </w:rPr>
      </w:pPr>
    </w:p>
    <w:p w14:paraId="7F2A1F3F" w14:textId="0CA6C1CB" w:rsidR="00B16488" w:rsidRPr="00B937AC" w:rsidRDefault="00B16488" w:rsidP="00B16488">
      <w:pPr>
        <w:rPr>
          <w:b/>
          <w:bCs/>
          <w:sz w:val="22"/>
          <w:szCs w:val="22"/>
          <w:lang w:val="en-US"/>
        </w:rPr>
      </w:pPr>
      <w:r w:rsidRPr="00B937AC">
        <w:rPr>
          <w:b/>
          <w:bCs/>
          <w:sz w:val="22"/>
          <w:szCs w:val="22"/>
          <w:lang w:val="en-US"/>
        </w:rPr>
        <w:t xml:space="preserve">The Art of Refined Bathing – </w:t>
      </w:r>
      <w:r w:rsidR="0092228F" w:rsidRPr="00B937AC">
        <w:rPr>
          <w:b/>
          <w:bCs/>
          <w:sz w:val="22"/>
          <w:szCs w:val="22"/>
          <w:lang w:val="en-US"/>
        </w:rPr>
        <w:t>GUADELOUPE d</w:t>
      </w:r>
      <w:r w:rsidR="005C5427" w:rsidRPr="00B937AC">
        <w:rPr>
          <w:b/>
          <w:bCs/>
          <w:sz w:val="22"/>
          <w:szCs w:val="22"/>
          <w:lang w:val="en-US"/>
        </w:rPr>
        <w:t xml:space="preserve">esign bathtub with </w:t>
      </w:r>
      <w:proofErr w:type="spellStart"/>
      <w:r w:rsidR="005C5427" w:rsidRPr="00B937AC">
        <w:rPr>
          <w:b/>
          <w:bCs/>
          <w:sz w:val="22"/>
          <w:szCs w:val="22"/>
          <w:lang w:val="en-US"/>
        </w:rPr>
        <w:t>colour</w:t>
      </w:r>
      <w:proofErr w:type="spellEnd"/>
      <w:r w:rsidR="005C5427" w:rsidRPr="00B937AC">
        <w:rPr>
          <w:b/>
          <w:bCs/>
          <w:sz w:val="22"/>
          <w:szCs w:val="22"/>
          <w:lang w:val="en-US"/>
        </w:rPr>
        <w:t xml:space="preserve"> concept</w:t>
      </w:r>
    </w:p>
    <w:p w14:paraId="4981400E" w14:textId="3200F272" w:rsidR="0092228F" w:rsidRPr="0092228F" w:rsidRDefault="0092228F" w:rsidP="00C275ED">
      <w:pPr>
        <w:jc w:val="both"/>
        <w:rPr>
          <w:color w:val="000000" w:themeColor="text1"/>
          <w:sz w:val="22"/>
          <w:szCs w:val="22"/>
          <w:lang w:val="en-US"/>
        </w:rPr>
      </w:pPr>
      <w:r w:rsidRPr="0092228F">
        <w:rPr>
          <w:color w:val="000000" w:themeColor="text1"/>
          <w:sz w:val="22"/>
          <w:szCs w:val="22"/>
          <w:lang w:val="en-US"/>
        </w:rPr>
        <w:t xml:space="preserve">Designed for </w:t>
      </w:r>
      <w:r w:rsidRPr="005424D9">
        <w:rPr>
          <w:color w:val="000000" w:themeColor="text1"/>
          <w:sz w:val="22"/>
          <w:szCs w:val="22"/>
          <w:lang w:val="en-US"/>
        </w:rPr>
        <w:t>refi</w:t>
      </w:r>
      <w:r w:rsidR="005424D9" w:rsidRPr="005424D9">
        <w:rPr>
          <w:color w:val="000000" w:themeColor="text1"/>
          <w:sz w:val="22"/>
          <w:szCs w:val="22"/>
          <w:lang w:val="en-US"/>
        </w:rPr>
        <w:t>ned</w:t>
      </w:r>
      <w:r w:rsidRPr="005424D9">
        <w:rPr>
          <w:color w:val="000000" w:themeColor="text1"/>
          <w:sz w:val="22"/>
          <w:szCs w:val="22"/>
          <w:lang w:val="en-US"/>
        </w:rPr>
        <w:t xml:space="preserve"> </w:t>
      </w:r>
      <w:r w:rsidRPr="0092228F">
        <w:rPr>
          <w:color w:val="000000" w:themeColor="text1"/>
          <w:sz w:val="22"/>
          <w:szCs w:val="22"/>
          <w:lang w:val="en-US"/>
        </w:rPr>
        <w:t>wall installation, GUADELOUPE design bathtub from 2026 collection</w:t>
      </w:r>
      <w:r w:rsidR="005B6FF0" w:rsidRPr="00B937AC">
        <w:rPr>
          <w:color w:val="000000" w:themeColor="text1"/>
          <w:sz w:val="22"/>
          <w:szCs w:val="22"/>
          <w:lang w:val="en-US"/>
        </w:rPr>
        <w:t xml:space="preserve"> by GLASS 1989</w:t>
      </w:r>
      <w:r w:rsidRPr="0092228F">
        <w:rPr>
          <w:color w:val="000000" w:themeColor="text1"/>
          <w:sz w:val="22"/>
          <w:szCs w:val="22"/>
          <w:lang w:val="en-US"/>
        </w:rPr>
        <w:t xml:space="preserve"> combines sculptural design with intelligent, space-saving functionality.</w:t>
      </w:r>
      <w:r w:rsidR="005B6FF0" w:rsidRPr="00B937AC">
        <w:rPr>
          <w:color w:val="000000" w:themeColor="text1"/>
          <w:sz w:val="22"/>
          <w:szCs w:val="22"/>
          <w:lang w:val="en-US"/>
        </w:rPr>
        <w:t xml:space="preserve"> </w:t>
      </w:r>
      <w:r w:rsidRPr="0092228F">
        <w:rPr>
          <w:color w:val="000000" w:themeColor="text1"/>
          <w:sz w:val="22"/>
          <w:szCs w:val="22"/>
          <w:lang w:val="en-US"/>
        </w:rPr>
        <w:t xml:space="preserve">GUADELOUPE is crafted from </w:t>
      </w:r>
      <w:proofErr w:type="spellStart"/>
      <w:r w:rsidRPr="0092228F">
        <w:rPr>
          <w:color w:val="000000" w:themeColor="text1"/>
          <w:sz w:val="22"/>
          <w:szCs w:val="22"/>
          <w:lang w:val="en-US"/>
        </w:rPr>
        <w:t>HardLite</w:t>
      </w:r>
      <w:proofErr w:type="spellEnd"/>
      <w:r w:rsidRPr="0092228F">
        <w:rPr>
          <w:color w:val="000000" w:themeColor="text1"/>
          <w:sz w:val="22"/>
          <w:szCs w:val="22"/>
          <w:lang w:val="en-US"/>
        </w:rPr>
        <w:t>, a high-performance, particularly easy-care solid surface material.</w:t>
      </w:r>
    </w:p>
    <w:p w14:paraId="49AA4502" w14:textId="77777777" w:rsidR="0092228F" w:rsidRPr="00B937AC" w:rsidRDefault="0092228F" w:rsidP="00C275ED">
      <w:pPr>
        <w:jc w:val="both"/>
        <w:rPr>
          <w:b/>
          <w:bCs/>
          <w:color w:val="000000" w:themeColor="text1"/>
          <w:sz w:val="22"/>
          <w:szCs w:val="22"/>
          <w:lang w:val="en-US"/>
        </w:rPr>
      </w:pPr>
    </w:p>
    <w:p w14:paraId="4E5D4B6F" w14:textId="32427F75" w:rsidR="00B16488" w:rsidRPr="00B937AC" w:rsidRDefault="0092228F" w:rsidP="00C275ED">
      <w:pPr>
        <w:jc w:val="both"/>
        <w:rPr>
          <w:color w:val="000000" w:themeColor="text1"/>
          <w:sz w:val="22"/>
          <w:szCs w:val="22"/>
          <w:lang w:val="en-US"/>
        </w:rPr>
      </w:pPr>
      <w:r w:rsidRPr="0092228F">
        <w:rPr>
          <w:color w:val="000000" w:themeColor="text1"/>
          <w:sz w:val="22"/>
          <w:szCs w:val="22"/>
          <w:lang w:val="en-US"/>
        </w:rPr>
        <w:t xml:space="preserve">Like all RONAL Bathrooms bathtubs, GUADELOUPE can be </w:t>
      </w:r>
      <w:proofErr w:type="spellStart"/>
      <w:r w:rsidRPr="0092228F">
        <w:rPr>
          <w:color w:val="000000" w:themeColor="text1"/>
          <w:sz w:val="22"/>
          <w:szCs w:val="22"/>
          <w:lang w:val="en-US"/>
        </w:rPr>
        <w:t>customised</w:t>
      </w:r>
      <w:proofErr w:type="spellEnd"/>
      <w:r w:rsidRPr="0092228F">
        <w:rPr>
          <w:color w:val="000000" w:themeColor="text1"/>
          <w:sz w:val="22"/>
          <w:szCs w:val="22"/>
          <w:lang w:val="en-US"/>
        </w:rPr>
        <w:t xml:space="preserve"> with exterior finishes from the RONAL Bathrooms </w:t>
      </w:r>
      <w:proofErr w:type="spellStart"/>
      <w:r w:rsidRPr="0092228F">
        <w:rPr>
          <w:color w:val="000000" w:themeColor="text1"/>
          <w:sz w:val="22"/>
          <w:szCs w:val="22"/>
          <w:lang w:val="en-US"/>
        </w:rPr>
        <w:t>colour</w:t>
      </w:r>
      <w:proofErr w:type="spellEnd"/>
      <w:r w:rsidRPr="0092228F">
        <w:rPr>
          <w:color w:val="000000" w:themeColor="text1"/>
          <w:sz w:val="22"/>
          <w:szCs w:val="22"/>
          <w:lang w:val="en-US"/>
        </w:rPr>
        <w:t xml:space="preserve"> palette, as well as any RAL </w:t>
      </w:r>
      <w:proofErr w:type="spellStart"/>
      <w:r w:rsidRPr="0092228F">
        <w:rPr>
          <w:color w:val="000000" w:themeColor="text1"/>
          <w:sz w:val="22"/>
          <w:szCs w:val="22"/>
          <w:lang w:val="en-US"/>
        </w:rPr>
        <w:t>colour</w:t>
      </w:r>
      <w:proofErr w:type="spellEnd"/>
      <w:r w:rsidRPr="0092228F">
        <w:rPr>
          <w:color w:val="000000" w:themeColor="text1"/>
          <w:sz w:val="22"/>
          <w:szCs w:val="22"/>
          <w:lang w:val="en-US"/>
        </w:rPr>
        <w:t xml:space="preserve">. This allows the bathtub to integrate seamlessly into any </w:t>
      </w:r>
      <w:proofErr w:type="spellStart"/>
      <w:r w:rsidRPr="0092228F">
        <w:rPr>
          <w:color w:val="000000" w:themeColor="text1"/>
          <w:sz w:val="22"/>
          <w:szCs w:val="22"/>
          <w:lang w:val="en-US"/>
        </w:rPr>
        <w:t>colour</w:t>
      </w:r>
      <w:proofErr w:type="spellEnd"/>
      <w:r w:rsidRPr="0092228F">
        <w:rPr>
          <w:color w:val="000000" w:themeColor="text1"/>
          <w:sz w:val="22"/>
          <w:szCs w:val="22"/>
          <w:lang w:val="en-US"/>
        </w:rPr>
        <w:t xml:space="preserve"> concept while offering maximum creative freedom for individual bathroom designs.</w:t>
      </w:r>
      <w:r w:rsidRPr="00B937AC">
        <w:rPr>
          <w:color w:val="000000" w:themeColor="text1"/>
          <w:sz w:val="22"/>
          <w:szCs w:val="22"/>
          <w:lang w:val="en-US"/>
        </w:rPr>
        <w:t xml:space="preserve"> </w:t>
      </w:r>
      <w:r w:rsidRPr="0092228F">
        <w:rPr>
          <w:color w:val="000000" w:themeColor="text1"/>
          <w:sz w:val="22"/>
          <w:szCs w:val="22"/>
          <w:lang w:val="en-US"/>
        </w:rPr>
        <w:t>In the presented tone-on-tone concept, GUADELOUPE design bathtub features a warm brown exterior finish, harmoniously coordinated with the RIGO furniture</w:t>
      </w:r>
      <w:r w:rsidR="00B937AC">
        <w:rPr>
          <w:color w:val="000000" w:themeColor="text1"/>
          <w:sz w:val="22"/>
          <w:szCs w:val="22"/>
          <w:lang w:val="en-US"/>
        </w:rPr>
        <w:t>.</w:t>
      </w:r>
    </w:p>
    <w:p w14:paraId="2AAB6B7F" w14:textId="77777777" w:rsidR="0092228F" w:rsidRPr="00B937AC" w:rsidRDefault="0092228F" w:rsidP="00B16488">
      <w:pPr>
        <w:rPr>
          <w:b/>
          <w:bCs/>
          <w:color w:val="388600"/>
          <w:sz w:val="22"/>
          <w:szCs w:val="22"/>
          <w:lang w:val="en-US"/>
        </w:rPr>
      </w:pPr>
    </w:p>
    <w:p w14:paraId="2FE34F0D" w14:textId="77777777" w:rsidR="000B2FF4" w:rsidRPr="00B937AC" w:rsidRDefault="00B16488" w:rsidP="00547562">
      <w:pPr>
        <w:rPr>
          <w:b/>
          <w:bCs/>
          <w:color w:val="000000" w:themeColor="text1"/>
          <w:sz w:val="22"/>
          <w:szCs w:val="22"/>
          <w:lang w:val="en-US"/>
        </w:rPr>
      </w:pPr>
      <w:r w:rsidRPr="00B937AC">
        <w:rPr>
          <w:b/>
          <w:bCs/>
          <w:color w:val="000000" w:themeColor="text1"/>
          <w:sz w:val="22"/>
          <w:szCs w:val="22"/>
          <w:lang w:val="en-US"/>
        </w:rPr>
        <w:t>ANNEA – pivot shower range by RONAL</w:t>
      </w:r>
    </w:p>
    <w:p w14:paraId="1DE3AB59" w14:textId="5F25CBCF" w:rsidR="00B16488" w:rsidRPr="00B937AC" w:rsidRDefault="00547562" w:rsidP="00C275ED">
      <w:pPr>
        <w:jc w:val="both"/>
        <w:rPr>
          <w:b/>
          <w:bCs/>
          <w:color w:val="000000" w:themeColor="text1"/>
          <w:sz w:val="22"/>
          <w:szCs w:val="22"/>
          <w:lang w:val="en-US"/>
        </w:rPr>
      </w:pPr>
      <w:r w:rsidRPr="00547562">
        <w:rPr>
          <w:color w:val="000000" w:themeColor="text1"/>
          <w:sz w:val="22"/>
          <w:szCs w:val="22"/>
          <w:lang w:val="en-US"/>
        </w:rPr>
        <w:t>ANNEA is an exclusive series of 6-mm frameless</w:t>
      </w:r>
      <w:r w:rsidRPr="00B937AC">
        <w:rPr>
          <w:color w:val="000000" w:themeColor="text1"/>
          <w:sz w:val="22"/>
          <w:szCs w:val="22"/>
          <w:lang w:val="en-US"/>
        </w:rPr>
        <w:t xml:space="preserve"> </w:t>
      </w:r>
      <w:r w:rsidRPr="00547562">
        <w:rPr>
          <w:color w:val="000000" w:themeColor="text1"/>
          <w:sz w:val="22"/>
          <w:szCs w:val="22"/>
          <w:lang w:val="en-US"/>
        </w:rPr>
        <w:t>shower enclosures, available in</w:t>
      </w:r>
      <w:r w:rsidRPr="00B937AC">
        <w:rPr>
          <w:color w:val="000000" w:themeColor="text1"/>
          <w:sz w:val="22"/>
          <w:szCs w:val="22"/>
          <w:lang w:val="en-US"/>
        </w:rPr>
        <w:t xml:space="preserve"> six </w:t>
      </w:r>
      <w:proofErr w:type="spellStart"/>
      <w:r w:rsidRPr="00B937AC">
        <w:rPr>
          <w:color w:val="000000" w:themeColor="text1"/>
          <w:sz w:val="22"/>
          <w:szCs w:val="22"/>
          <w:lang w:val="en-US"/>
        </w:rPr>
        <w:t>colour</w:t>
      </w:r>
      <w:proofErr w:type="spellEnd"/>
      <w:r w:rsidRPr="00B937AC">
        <w:rPr>
          <w:color w:val="000000" w:themeColor="text1"/>
          <w:sz w:val="22"/>
          <w:szCs w:val="22"/>
          <w:lang w:val="en-US"/>
        </w:rPr>
        <w:t xml:space="preserve"> variants</w:t>
      </w:r>
      <w:r w:rsidR="005B6FF0" w:rsidRPr="00B937AC">
        <w:rPr>
          <w:color w:val="000000" w:themeColor="text1"/>
          <w:sz w:val="22"/>
          <w:szCs w:val="22"/>
          <w:lang w:val="en-US"/>
        </w:rPr>
        <w:t>,</w:t>
      </w:r>
      <w:r w:rsidRPr="00547562">
        <w:rPr>
          <w:color w:val="000000" w:themeColor="text1"/>
          <w:sz w:val="22"/>
          <w:szCs w:val="22"/>
          <w:lang w:val="en-US"/>
        </w:rPr>
        <w:t xml:space="preserve"> </w:t>
      </w:r>
      <w:r w:rsidR="005B6FF0" w:rsidRPr="00B937AC">
        <w:rPr>
          <w:color w:val="000000" w:themeColor="text1"/>
          <w:sz w:val="22"/>
          <w:szCs w:val="22"/>
          <w:lang w:val="en-US"/>
        </w:rPr>
        <w:t xml:space="preserve">including the new brushed metal </w:t>
      </w:r>
      <w:proofErr w:type="spellStart"/>
      <w:r w:rsidR="005B6FF0" w:rsidRPr="00B937AC">
        <w:rPr>
          <w:color w:val="000000" w:themeColor="text1"/>
          <w:sz w:val="22"/>
          <w:szCs w:val="22"/>
          <w:lang w:val="en-US"/>
        </w:rPr>
        <w:t>colours</w:t>
      </w:r>
      <w:proofErr w:type="spellEnd"/>
      <w:r w:rsidR="00B937AC">
        <w:rPr>
          <w:color w:val="000000" w:themeColor="text1"/>
          <w:sz w:val="22"/>
          <w:szCs w:val="22"/>
          <w:lang w:val="en-US"/>
        </w:rPr>
        <w:t>,</w:t>
      </w:r>
      <w:r w:rsidR="005B6FF0" w:rsidRPr="00B937AC">
        <w:rPr>
          <w:color w:val="000000" w:themeColor="text1"/>
          <w:sz w:val="22"/>
          <w:szCs w:val="22"/>
          <w:lang w:val="en-US"/>
        </w:rPr>
        <w:t xml:space="preserve"> </w:t>
      </w:r>
      <w:r w:rsidR="005B6FF0" w:rsidRPr="009A1CCB">
        <w:rPr>
          <w:color w:val="000000" w:themeColor="text1"/>
          <w:sz w:val="22"/>
          <w:szCs w:val="22"/>
          <w:lang w:val="en-US"/>
        </w:rPr>
        <w:t>brushed Gun</w:t>
      </w:r>
      <w:r w:rsidR="009A1CCB" w:rsidRPr="009A1CCB">
        <w:rPr>
          <w:color w:val="000000" w:themeColor="text1"/>
          <w:sz w:val="22"/>
          <w:szCs w:val="22"/>
          <w:lang w:val="en-US"/>
        </w:rPr>
        <w:t xml:space="preserve"> M</w:t>
      </w:r>
      <w:r w:rsidR="005B6FF0" w:rsidRPr="009A1CCB">
        <w:rPr>
          <w:color w:val="000000" w:themeColor="text1"/>
          <w:sz w:val="22"/>
          <w:szCs w:val="22"/>
          <w:lang w:val="en-US"/>
        </w:rPr>
        <w:t>etal,</w:t>
      </w:r>
      <w:r w:rsidR="005B6FF0" w:rsidRPr="00B937AC">
        <w:rPr>
          <w:color w:val="000000" w:themeColor="text1"/>
          <w:sz w:val="22"/>
          <w:szCs w:val="22"/>
          <w:lang w:val="en-US"/>
        </w:rPr>
        <w:t xml:space="preserve"> brushed Nickel</w:t>
      </w:r>
      <w:r w:rsidR="00BC1DC5">
        <w:rPr>
          <w:color w:val="000000" w:themeColor="text1"/>
          <w:sz w:val="22"/>
          <w:szCs w:val="22"/>
          <w:lang w:val="en-US"/>
        </w:rPr>
        <w:t xml:space="preserve">, </w:t>
      </w:r>
      <w:r w:rsidR="00BC1DC5" w:rsidRPr="009A1CCB">
        <w:rPr>
          <w:color w:val="000000" w:themeColor="text1"/>
          <w:sz w:val="22"/>
          <w:szCs w:val="22"/>
          <w:lang w:val="en-US"/>
        </w:rPr>
        <w:lastRenderedPageBreak/>
        <w:t xml:space="preserve">brushed Copper </w:t>
      </w:r>
      <w:r w:rsidR="005B6FF0" w:rsidRPr="009A1CCB">
        <w:rPr>
          <w:color w:val="000000" w:themeColor="text1"/>
          <w:sz w:val="22"/>
          <w:szCs w:val="22"/>
          <w:lang w:val="en-US"/>
        </w:rPr>
        <w:t>and brushed Gold. The presented ANNEA shower solution is equipped with elegant brushed C</w:t>
      </w:r>
      <w:r w:rsidR="00BC1DC5" w:rsidRPr="009A1CCB">
        <w:rPr>
          <w:color w:val="000000" w:themeColor="text1"/>
          <w:sz w:val="22"/>
          <w:szCs w:val="22"/>
          <w:lang w:val="en-US"/>
        </w:rPr>
        <w:t>o</w:t>
      </w:r>
      <w:r w:rsidR="005B6FF0" w:rsidRPr="009A1CCB">
        <w:rPr>
          <w:color w:val="000000" w:themeColor="text1"/>
          <w:sz w:val="22"/>
          <w:szCs w:val="22"/>
          <w:lang w:val="en-US"/>
        </w:rPr>
        <w:t xml:space="preserve">pper metal profiles and transparent glass, </w:t>
      </w:r>
      <w:r w:rsidR="00BC1DC5" w:rsidRPr="009A1CCB">
        <w:rPr>
          <w:color w:val="000000" w:themeColor="text1"/>
          <w:sz w:val="22"/>
          <w:szCs w:val="22"/>
          <w:lang w:val="en-US"/>
        </w:rPr>
        <w:t xml:space="preserve">and combined with </w:t>
      </w:r>
      <w:r w:rsidR="005B6FF0" w:rsidRPr="009A1CCB">
        <w:rPr>
          <w:color w:val="000000" w:themeColor="text1"/>
          <w:sz w:val="22"/>
          <w:szCs w:val="22"/>
          <w:lang w:val="en-US"/>
        </w:rPr>
        <w:t xml:space="preserve">the shower tray AIR in white. </w:t>
      </w:r>
      <w:r w:rsidR="00B16488" w:rsidRPr="009A1CCB">
        <w:rPr>
          <w:color w:val="000000" w:themeColor="text1"/>
          <w:sz w:val="22"/>
          <w:szCs w:val="22"/>
          <w:lang w:val="en-US"/>
        </w:rPr>
        <w:t>The design</w:t>
      </w:r>
      <w:r w:rsidR="005B6FF0" w:rsidRPr="009A1CCB">
        <w:rPr>
          <w:color w:val="000000" w:themeColor="text1"/>
          <w:sz w:val="22"/>
          <w:szCs w:val="22"/>
          <w:lang w:val="en-US"/>
        </w:rPr>
        <w:t xml:space="preserve"> of ANNEA</w:t>
      </w:r>
      <w:r w:rsidR="00B16488" w:rsidRPr="009A1CCB">
        <w:rPr>
          <w:color w:val="000000" w:themeColor="text1"/>
          <w:sz w:val="22"/>
          <w:szCs w:val="22"/>
          <w:lang w:val="en-US"/>
        </w:rPr>
        <w:t xml:space="preserve"> is </w:t>
      </w:r>
      <w:proofErr w:type="spellStart"/>
      <w:r w:rsidR="00B16488" w:rsidRPr="009A1CCB">
        <w:rPr>
          <w:color w:val="000000" w:themeColor="text1"/>
          <w:sz w:val="22"/>
          <w:szCs w:val="22"/>
          <w:lang w:val="en-US"/>
        </w:rPr>
        <w:t>customisable</w:t>
      </w:r>
      <w:proofErr w:type="spellEnd"/>
      <w:r w:rsidR="00B16488" w:rsidRPr="009A1CCB">
        <w:rPr>
          <w:color w:val="000000" w:themeColor="text1"/>
          <w:sz w:val="22"/>
          <w:szCs w:val="22"/>
          <w:lang w:val="en-US"/>
        </w:rPr>
        <w:t>: wall</w:t>
      </w:r>
      <w:r w:rsidR="00B16488" w:rsidRPr="009A1CCB">
        <w:rPr>
          <w:color w:val="000000" w:themeColor="text1"/>
          <w:sz w:val="22"/>
          <w:szCs w:val="22"/>
          <w:lang w:val="en-US"/>
        </w:rPr>
        <w:noBreakHyphen/>
        <w:t>mounted fixing clamps for a very sleek look, or a wall compensation profile for easier installation.</w:t>
      </w:r>
      <w:r w:rsidRPr="00B937AC">
        <w:rPr>
          <w:sz w:val="22"/>
          <w:szCs w:val="22"/>
          <w:lang w:val="en-US"/>
        </w:rPr>
        <w:t xml:space="preserve"> </w:t>
      </w:r>
    </w:p>
    <w:p w14:paraId="744DC654" w14:textId="77777777" w:rsidR="00B242C2" w:rsidRPr="00B937AC" w:rsidRDefault="00B242C2" w:rsidP="00910970">
      <w:pPr>
        <w:jc w:val="both"/>
        <w:rPr>
          <w:b/>
          <w:bCs/>
          <w:sz w:val="22"/>
          <w:szCs w:val="22"/>
          <w:lang w:val="en-US"/>
        </w:rPr>
      </w:pPr>
    </w:p>
    <w:p w14:paraId="35EAD91C" w14:textId="77777777" w:rsidR="00B242C2" w:rsidRPr="00B937AC" w:rsidRDefault="00B242C2" w:rsidP="00910970">
      <w:pPr>
        <w:jc w:val="both"/>
        <w:rPr>
          <w:b/>
          <w:bCs/>
          <w:sz w:val="22"/>
          <w:szCs w:val="22"/>
          <w:lang w:val="en-US"/>
        </w:rPr>
      </w:pPr>
    </w:p>
    <w:p w14:paraId="68205B25" w14:textId="4FB91B46" w:rsidR="000B2FF4" w:rsidRPr="00B937AC" w:rsidRDefault="00420233" w:rsidP="00C275ED">
      <w:pPr>
        <w:jc w:val="both"/>
        <w:rPr>
          <w:color w:val="000000" w:themeColor="text1"/>
          <w:sz w:val="22"/>
          <w:szCs w:val="22"/>
          <w:lang w:val="en-US"/>
        </w:rPr>
      </w:pPr>
      <w:r w:rsidRPr="000E2C1F">
        <w:rPr>
          <w:b/>
          <w:bCs/>
          <w:sz w:val="22"/>
          <w:szCs w:val="22"/>
          <w:lang w:val="en-US"/>
        </w:rPr>
        <w:t>Refined Italian Design</w:t>
      </w:r>
      <w:r w:rsidR="005B6FF0" w:rsidRPr="00B937AC">
        <w:rPr>
          <w:b/>
          <w:bCs/>
          <w:sz w:val="22"/>
          <w:szCs w:val="22"/>
          <w:lang w:val="en-US"/>
        </w:rPr>
        <w:t xml:space="preserve"> </w:t>
      </w:r>
      <w:r w:rsidR="005B6FF0" w:rsidRPr="000E2C1F">
        <w:rPr>
          <w:b/>
          <w:bCs/>
          <w:sz w:val="22"/>
          <w:szCs w:val="22"/>
          <w:lang w:val="en-US"/>
        </w:rPr>
        <w:t xml:space="preserve">for </w:t>
      </w:r>
      <w:bookmarkStart w:id="3" w:name="_Hlk226708195"/>
      <w:r w:rsidR="005B6FF0" w:rsidRPr="000E2C1F">
        <w:rPr>
          <w:b/>
          <w:bCs/>
          <w:sz w:val="22"/>
          <w:szCs w:val="22"/>
          <w:lang w:val="en-US"/>
        </w:rPr>
        <w:t>Individual Bathroom Design</w:t>
      </w:r>
      <w:bookmarkEnd w:id="3"/>
      <w:r w:rsidR="005B6FF0" w:rsidRPr="00B937AC">
        <w:rPr>
          <w:b/>
          <w:bCs/>
          <w:sz w:val="22"/>
          <w:szCs w:val="22"/>
          <w:lang w:val="en-US"/>
        </w:rPr>
        <w:t xml:space="preserve"> </w:t>
      </w:r>
      <w:r w:rsidRPr="000E2C1F">
        <w:rPr>
          <w:b/>
          <w:bCs/>
          <w:sz w:val="22"/>
          <w:szCs w:val="22"/>
          <w:lang w:val="en-US"/>
        </w:rPr>
        <w:t xml:space="preserve">– </w:t>
      </w:r>
      <w:r w:rsidRPr="001B1761">
        <w:rPr>
          <w:b/>
          <w:bCs/>
          <w:strike/>
          <w:sz w:val="22"/>
          <w:szCs w:val="22"/>
          <w:lang w:val="en-US"/>
        </w:rPr>
        <w:t>The</w:t>
      </w:r>
      <w:r w:rsidRPr="000E2C1F">
        <w:rPr>
          <w:b/>
          <w:bCs/>
          <w:sz w:val="22"/>
          <w:szCs w:val="22"/>
          <w:lang w:val="en-US"/>
        </w:rPr>
        <w:t xml:space="preserve"> RIGO Furniture Collection </w:t>
      </w:r>
      <w:r w:rsidR="000B2FF4" w:rsidRPr="00B937AC">
        <w:rPr>
          <w:b/>
          <w:bCs/>
          <w:sz w:val="22"/>
          <w:szCs w:val="22"/>
          <w:lang w:val="en-US"/>
        </w:rPr>
        <w:br/>
      </w:r>
      <w:r w:rsidR="000B2FF4" w:rsidRPr="00B937AC">
        <w:rPr>
          <w:color w:val="000000" w:themeColor="text1"/>
          <w:sz w:val="22"/>
          <w:szCs w:val="22"/>
          <w:lang w:val="en-US"/>
        </w:rPr>
        <w:t>With the Italian RIGO furniture collection by KAROL, RONAL Bathrooms presents a comprehensive furniture and vanity program that combines refined design with a consistent modular concept.</w:t>
      </w:r>
    </w:p>
    <w:p w14:paraId="222B1AD2" w14:textId="77777777" w:rsidR="00C275ED" w:rsidRDefault="00C275ED" w:rsidP="00C275ED">
      <w:pPr>
        <w:jc w:val="both"/>
        <w:rPr>
          <w:color w:val="000000" w:themeColor="text1"/>
          <w:sz w:val="22"/>
          <w:szCs w:val="22"/>
          <w:lang w:val="en-US"/>
        </w:rPr>
      </w:pPr>
    </w:p>
    <w:p w14:paraId="3C557ABA" w14:textId="06811C66" w:rsidR="000B2FF4" w:rsidRDefault="000B2FF4" w:rsidP="00C275ED">
      <w:pPr>
        <w:jc w:val="both"/>
        <w:rPr>
          <w:color w:val="000000" w:themeColor="text1"/>
          <w:sz w:val="22"/>
          <w:szCs w:val="22"/>
          <w:lang w:val="en-US"/>
        </w:rPr>
      </w:pPr>
      <w:r w:rsidRPr="000B2FF4">
        <w:rPr>
          <w:color w:val="000000" w:themeColor="text1"/>
          <w:sz w:val="22"/>
          <w:szCs w:val="22"/>
          <w:lang w:val="en-US"/>
        </w:rPr>
        <w:t>Its defining features include sophisticated front designs</w:t>
      </w:r>
      <w:r w:rsidR="00B937AC" w:rsidRPr="00B937AC">
        <w:rPr>
          <w:color w:val="000000" w:themeColor="text1"/>
          <w:sz w:val="22"/>
          <w:szCs w:val="22"/>
          <w:lang w:val="en-US"/>
        </w:rPr>
        <w:t xml:space="preserve"> </w:t>
      </w:r>
      <w:r w:rsidR="00B937AC" w:rsidRPr="005424D9">
        <w:rPr>
          <w:color w:val="000000" w:themeColor="text1"/>
          <w:sz w:val="22"/>
          <w:szCs w:val="22"/>
          <w:lang w:val="en-US"/>
        </w:rPr>
        <w:t xml:space="preserve"> – </w:t>
      </w:r>
      <w:r w:rsidRPr="000B2FF4">
        <w:rPr>
          <w:color w:val="000000" w:themeColor="text1"/>
          <w:sz w:val="22"/>
          <w:szCs w:val="22"/>
          <w:lang w:val="en-US"/>
        </w:rPr>
        <w:t>available in either a 3D texture or a smooth finish</w:t>
      </w:r>
      <w:r w:rsidR="00B937AC" w:rsidRPr="005424D9">
        <w:rPr>
          <w:color w:val="000000" w:themeColor="text1"/>
          <w:sz w:val="22"/>
          <w:szCs w:val="22"/>
          <w:lang w:val="en-US"/>
        </w:rPr>
        <w:t xml:space="preserve"> – </w:t>
      </w:r>
      <w:r w:rsidRPr="000B2FF4">
        <w:rPr>
          <w:color w:val="000000" w:themeColor="text1"/>
          <w:sz w:val="22"/>
          <w:szCs w:val="22"/>
          <w:lang w:val="en-US"/>
        </w:rPr>
        <w:t xml:space="preserve">as well as softly shaped console tops and washbasins in </w:t>
      </w:r>
      <w:proofErr w:type="spellStart"/>
      <w:r w:rsidRPr="000B2FF4">
        <w:rPr>
          <w:color w:val="000000" w:themeColor="text1"/>
          <w:sz w:val="22"/>
          <w:szCs w:val="22"/>
          <w:lang w:val="en-US"/>
        </w:rPr>
        <w:t>Mineralmarmo</w:t>
      </w:r>
      <w:proofErr w:type="spellEnd"/>
      <w:r w:rsidRPr="000B2FF4">
        <w:rPr>
          <w:color w:val="000000" w:themeColor="text1"/>
          <w:sz w:val="22"/>
          <w:szCs w:val="22"/>
          <w:lang w:val="en-US"/>
        </w:rPr>
        <w:t xml:space="preserve">, offered in a wide range of </w:t>
      </w:r>
      <w:proofErr w:type="spellStart"/>
      <w:r w:rsidRPr="000B2FF4">
        <w:rPr>
          <w:color w:val="000000" w:themeColor="text1"/>
          <w:sz w:val="22"/>
          <w:szCs w:val="22"/>
          <w:lang w:val="en-US"/>
        </w:rPr>
        <w:t>colours</w:t>
      </w:r>
      <w:proofErr w:type="spellEnd"/>
      <w:r w:rsidRPr="000B2FF4">
        <w:rPr>
          <w:color w:val="000000" w:themeColor="text1"/>
          <w:sz w:val="22"/>
          <w:szCs w:val="22"/>
          <w:lang w:val="en-US"/>
        </w:rPr>
        <w:t>. This creates exceptional design versatility, enabling individual and contemporary bathroom concepts with a strong, distinctive identity.</w:t>
      </w:r>
    </w:p>
    <w:p w14:paraId="1266A2D2" w14:textId="77777777" w:rsidR="00C275ED" w:rsidRPr="000B2FF4" w:rsidRDefault="00C275ED" w:rsidP="00C275ED">
      <w:pPr>
        <w:jc w:val="both"/>
        <w:rPr>
          <w:color w:val="000000" w:themeColor="text1"/>
          <w:sz w:val="22"/>
          <w:szCs w:val="22"/>
          <w:lang w:val="en-US"/>
        </w:rPr>
      </w:pPr>
    </w:p>
    <w:p w14:paraId="25F73BD5" w14:textId="4BD8AF80" w:rsidR="00B242C2" w:rsidRPr="00C27A92" w:rsidRDefault="000B2FF4" w:rsidP="00C275ED">
      <w:pPr>
        <w:rPr>
          <w:color w:val="000000" w:themeColor="text1"/>
          <w:sz w:val="22"/>
          <w:szCs w:val="22"/>
          <w:lang w:val="en-US"/>
        </w:rPr>
      </w:pPr>
      <w:r w:rsidRPr="005424D9">
        <w:rPr>
          <w:color w:val="000000" w:themeColor="text1"/>
          <w:sz w:val="22"/>
          <w:szCs w:val="22"/>
          <w:lang w:val="en-US"/>
        </w:rPr>
        <w:t xml:space="preserve">The </w:t>
      </w:r>
      <w:r w:rsidRPr="000B2FF4">
        <w:rPr>
          <w:color w:val="000000" w:themeColor="text1"/>
          <w:sz w:val="22"/>
          <w:szCs w:val="22"/>
          <w:lang w:val="en-US"/>
        </w:rPr>
        <w:t xml:space="preserve">RIGO furniture collection is fully modular. The vanity unit is available in multiple widths, with either one or two drawers, and in smooth or textured front finishes. A broad </w:t>
      </w:r>
      <w:proofErr w:type="spellStart"/>
      <w:r w:rsidRPr="000B2FF4">
        <w:rPr>
          <w:color w:val="000000" w:themeColor="text1"/>
          <w:sz w:val="22"/>
          <w:szCs w:val="22"/>
          <w:lang w:val="en-US"/>
        </w:rPr>
        <w:t>colour</w:t>
      </w:r>
      <w:proofErr w:type="spellEnd"/>
      <w:r w:rsidRPr="000B2FF4">
        <w:rPr>
          <w:color w:val="000000" w:themeColor="text1"/>
          <w:sz w:val="22"/>
          <w:szCs w:val="22"/>
          <w:lang w:val="en-US"/>
        </w:rPr>
        <w:t xml:space="preserve"> palette ensures maximum design freedom, including six tactile RIGO tones, all 27 KAROL lacquer </w:t>
      </w:r>
      <w:proofErr w:type="spellStart"/>
      <w:r w:rsidRPr="000B2FF4">
        <w:rPr>
          <w:color w:val="000000" w:themeColor="text1"/>
          <w:sz w:val="22"/>
          <w:szCs w:val="22"/>
          <w:lang w:val="en-US"/>
        </w:rPr>
        <w:t>colours</w:t>
      </w:r>
      <w:proofErr w:type="spellEnd"/>
      <w:r w:rsidRPr="000B2FF4">
        <w:rPr>
          <w:color w:val="000000" w:themeColor="text1"/>
          <w:sz w:val="22"/>
          <w:szCs w:val="22"/>
          <w:lang w:val="en-US"/>
        </w:rPr>
        <w:t xml:space="preserve">, and any custom RAL </w:t>
      </w:r>
      <w:proofErr w:type="spellStart"/>
      <w:r w:rsidRPr="000B2FF4">
        <w:rPr>
          <w:color w:val="000000" w:themeColor="text1"/>
          <w:sz w:val="22"/>
          <w:szCs w:val="22"/>
          <w:lang w:val="en-US"/>
        </w:rPr>
        <w:t>colour</w:t>
      </w:r>
      <w:proofErr w:type="spellEnd"/>
      <w:r w:rsidR="00B937AC">
        <w:rPr>
          <w:color w:val="000000" w:themeColor="text1"/>
          <w:sz w:val="22"/>
          <w:szCs w:val="22"/>
          <w:lang w:val="en-US"/>
        </w:rPr>
        <w:t xml:space="preserve">. </w:t>
      </w:r>
      <w:r w:rsidR="00C27A92">
        <w:rPr>
          <w:color w:val="000000" w:themeColor="text1"/>
          <w:sz w:val="22"/>
          <w:szCs w:val="22"/>
          <w:lang w:val="en-US"/>
        </w:rPr>
        <w:br/>
      </w:r>
      <w:r w:rsidR="00C27A92">
        <w:rPr>
          <w:color w:val="000000" w:themeColor="text1"/>
          <w:sz w:val="22"/>
          <w:szCs w:val="22"/>
          <w:lang w:val="en-US"/>
        </w:rPr>
        <w:br/>
      </w:r>
      <w:r w:rsidR="00C27A92" w:rsidRPr="00C27A92">
        <w:rPr>
          <w:color w:val="000000" w:themeColor="text1"/>
          <w:sz w:val="22"/>
          <w:szCs w:val="22"/>
          <w:lang w:val="en-US"/>
        </w:rPr>
        <w:t>The high-end RIGO composition within the tone-on-tone concept of Salone del Mobile reflects the warm brown tone of GUADELOUPE bathtub in RAL 8002 across bot</w:t>
      </w:r>
      <w:r w:rsidR="009A1CCB">
        <w:rPr>
          <w:color w:val="000000" w:themeColor="text1"/>
          <w:sz w:val="22"/>
          <w:szCs w:val="22"/>
          <w:lang w:val="en-US"/>
        </w:rPr>
        <w:t xml:space="preserve">h, </w:t>
      </w:r>
      <w:r w:rsidR="00C27A92" w:rsidRPr="00C27A92">
        <w:rPr>
          <w:color w:val="000000" w:themeColor="text1"/>
          <w:sz w:val="22"/>
          <w:szCs w:val="22"/>
          <w:lang w:val="en-US"/>
        </w:rPr>
        <w:t>textured and plain washbasin cabinets.</w:t>
      </w:r>
      <w:r w:rsidR="00C27A92" w:rsidRPr="009A1CCB">
        <w:rPr>
          <w:color w:val="000000" w:themeColor="text1"/>
          <w:sz w:val="22"/>
          <w:szCs w:val="22"/>
          <w:lang w:val="en-US"/>
        </w:rPr>
        <w:t xml:space="preserve"> </w:t>
      </w:r>
      <w:r w:rsidR="009A1CCB" w:rsidRPr="009A1CCB">
        <w:rPr>
          <w:color w:val="000000" w:themeColor="text1"/>
          <w:sz w:val="22"/>
          <w:szCs w:val="22"/>
          <w:lang w:val="en-US"/>
        </w:rPr>
        <w:t>The</w:t>
      </w:r>
      <w:r w:rsidR="00C27A92" w:rsidRPr="00C27A92">
        <w:rPr>
          <w:color w:val="000000" w:themeColor="text1"/>
          <w:sz w:val="22"/>
          <w:szCs w:val="22"/>
          <w:lang w:val="en-US"/>
        </w:rPr>
        <w:t xml:space="preserve"> RIGO top with countertop washbasin is finished in glossy </w:t>
      </w:r>
      <w:proofErr w:type="spellStart"/>
      <w:r w:rsidR="00C27A92" w:rsidRPr="00C27A92">
        <w:rPr>
          <w:color w:val="000000" w:themeColor="text1"/>
          <w:sz w:val="22"/>
          <w:szCs w:val="22"/>
          <w:lang w:val="en-US"/>
        </w:rPr>
        <w:t>Mineralmarmo</w:t>
      </w:r>
      <w:proofErr w:type="spellEnd"/>
      <w:r w:rsidR="00C27A92" w:rsidRPr="00C27A92">
        <w:rPr>
          <w:color w:val="000000" w:themeColor="text1"/>
          <w:sz w:val="22"/>
          <w:szCs w:val="22"/>
          <w:lang w:val="en-US"/>
        </w:rPr>
        <w:t xml:space="preserve"> Ivory L192.</w:t>
      </w:r>
    </w:p>
    <w:p w14:paraId="749A66B2" w14:textId="77777777" w:rsidR="00B242C2" w:rsidRPr="00420233" w:rsidRDefault="00B242C2" w:rsidP="00910970">
      <w:pPr>
        <w:jc w:val="both"/>
        <w:rPr>
          <w:b/>
          <w:bCs/>
          <w:lang w:val="en-US"/>
        </w:rPr>
      </w:pPr>
    </w:p>
    <w:p w14:paraId="636C8BCF" w14:textId="77777777" w:rsidR="00B937AC" w:rsidRDefault="00B937AC" w:rsidP="008E69F7">
      <w:pPr>
        <w:jc w:val="both"/>
        <w:rPr>
          <w:lang w:val="en-US"/>
        </w:rPr>
      </w:pPr>
    </w:p>
    <w:p w14:paraId="6A571919" w14:textId="77777777" w:rsidR="00B937AC" w:rsidRDefault="00B937AC" w:rsidP="008E69F7">
      <w:pPr>
        <w:jc w:val="both"/>
        <w:rPr>
          <w:lang w:val="en-US"/>
        </w:rPr>
      </w:pPr>
    </w:p>
    <w:p w14:paraId="5B739353" w14:textId="77777777" w:rsidR="00B937AC" w:rsidRDefault="00B937AC" w:rsidP="008E69F7">
      <w:pPr>
        <w:jc w:val="both"/>
        <w:rPr>
          <w:lang w:val="en-US"/>
        </w:rPr>
      </w:pPr>
    </w:p>
    <w:p w14:paraId="053E1244" w14:textId="77777777" w:rsidR="00B937AC" w:rsidRDefault="00B937AC" w:rsidP="008E69F7">
      <w:pPr>
        <w:jc w:val="both"/>
        <w:rPr>
          <w:lang w:val="en-US"/>
        </w:rPr>
      </w:pPr>
    </w:p>
    <w:p w14:paraId="355FC21C" w14:textId="77777777" w:rsidR="00B937AC" w:rsidRDefault="00B937AC" w:rsidP="008E69F7">
      <w:pPr>
        <w:jc w:val="both"/>
        <w:rPr>
          <w:lang w:val="en-US"/>
        </w:rPr>
      </w:pPr>
    </w:p>
    <w:p w14:paraId="50A3B06F" w14:textId="77777777" w:rsidR="00B937AC" w:rsidRDefault="00B937AC" w:rsidP="008E69F7">
      <w:pPr>
        <w:jc w:val="both"/>
        <w:rPr>
          <w:lang w:val="en-US"/>
        </w:rPr>
      </w:pPr>
    </w:p>
    <w:p w14:paraId="4EF6D54F" w14:textId="77777777" w:rsidR="00B937AC" w:rsidRPr="00B937AC" w:rsidRDefault="00B937AC" w:rsidP="008E69F7">
      <w:pPr>
        <w:jc w:val="both"/>
        <w:rPr>
          <w:lang w:val="en-US"/>
        </w:rPr>
      </w:pPr>
    </w:p>
    <w:p w14:paraId="036E0185" w14:textId="77777777" w:rsidR="00451C01" w:rsidRPr="00EA2CFC" w:rsidRDefault="00451C01" w:rsidP="00451C01">
      <w:pPr>
        <w:jc w:val="both"/>
        <w:rPr>
          <w:rFonts w:ascii="Aptos" w:hAnsi="Aptos"/>
          <w:b/>
          <w:bCs/>
          <w:lang w:val="en-US"/>
        </w:rPr>
      </w:pPr>
      <w:r w:rsidRPr="00EA2CFC">
        <w:rPr>
          <w:rFonts w:ascii="Aptos" w:hAnsi="Aptos"/>
          <w:b/>
          <w:bCs/>
          <w:lang w:val="en-US"/>
        </w:rPr>
        <w:t xml:space="preserve">About RONAL Bathrooms </w:t>
      </w:r>
    </w:p>
    <w:p w14:paraId="2E3D0CF4" w14:textId="4FA01AA0" w:rsidR="00451C01" w:rsidRDefault="00451C01" w:rsidP="00451C01">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sidRPr="00EA2CFC">
        <w:rPr>
          <w:rFonts w:ascii="Aptos" w:hAnsi="Aptos"/>
          <w:lang w:val="en-US"/>
        </w:rPr>
        <w:t xml:space="preserve">, Switzerland 1 April 2024. 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7726CAF9" w14:textId="77777777" w:rsidR="00451C01" w:rsidRPr="00EA2CFC" w:rsidRDefault="00451C01" w:rsidP="00451C01">
      <w:pPr>
        <w:jc w:val="both"/>
        <w:rPr>
          <w:rFonts w:ascii="Aptos" w:hAnsi="Aptos"/>
          <w:lang w:val="en-US"/>
        </w:rPr>
      </w:pPr>
    </w:p>
    <w:p w14:paraId="2645A699" w14:textId="77777777" w:rsidR="00451C01" w:rsidRPr="006E05DE" w:rsidRDefault="00451C01" w:rsidP="00451C01">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59150409" w14:textId="77777777" w:rsidR="00451C01" w:rsidRPr="006E05DE" w:rsidRDefault="00451C01" w:rsidP="00451C01">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1648BFEA" w14:textId="77777777" w:rsidR="00451C01" w:rsidRPr="006E05DE" w:rsidRDefault="00451C01" w:rsidP="00451C01">
      <w:pPr>
        <w:jc w:val="both"/>
        <w:rPr>
          <w:rFonts w:ascii="Aptos" w:hAnsi="Aptos"/>
          <w:lang w:val="de-DE"/>
        </w:rPr>
      </w:pPr>
      <w:r w:rsidRPr="006E05DE">
        <w:rPr>
          <w:rFonts w:ascii="Aptos" w:hAnsi="Aptos"/>
          <w:lang w:val="de-DE"/>
        </w:rPr>
        <w:t>CH-4617 Gunzgen</w:t>
      </w:r>
    </w:p>
    <w:p w14:paraId="7FF72409" w14:textId="77777777" w:rsidR="00451C01" w:rsidRPr="00EA2CFC" w:rsidRDefault="00451C01" w:rsidP="00451C01">
      <w:pPr>
        <w:jc w:val="both"/>
        <w:rPr>
          <w:rFonts w:ascii="Aptos" w:hAnsi="Aptos"/>
          <w:lang w:val="en-US"/>
        </w:rPr>
      </w:pPr>
      <w:r w:rsidRPr="00EA2CFC">
        <w:rPr>
          <w:rFonts w:ascii="Aptos" w:hAnsi="Aptos"/>
          <w:lang w:val="en-US"/>
        </w:rPr>
        <w:lastRenderedPageBreak/>
        <w:t>+41 62 389 01 40</w:t>
      </w:r>
    </w:p>
    <w:p w14:paraId="472E57AB" w14:textId="77777777" w:rsidR="00451C01" w:rsidRPr="00EA2CFC" w:rsidRDefault="00451C01" w:rsidP="00451C01">
      <w:pPr>
        <w:jc w:val="both"/>
        <w:rPr>
          <w:rFonts w:ascii="Aptos" w:hAnsi="Aptos"/>
          <w:lang w:val="en-US"/>
        </w:rPr>
      </w:pPr>
      <w:hyperlink r:id="rId7" w:history="1">
        <w:r w:rsidRPr="00EA2CFC">
          <w:rPr>
            <w:rStyle w:val="Hyperlink"/>
            <w:rFonts w:ascii="Aptos" w:hAnsi="Aptos"/>
            <w:lang w:val="en-US"/>
          </w:rPr>
          <w:t>www.ronalbathrooms.com</w:t>
        </w:r>
      </w:hyperlink>
    </w:p>
    <w:p w14:paraId="57E61243" w14:textId="77777777" w:rsidR="00451C01" w:rsidRPr="009548D4" w:rsidRDefault="00451C01" w:rsidP="00451C01">
      <w:pPr>
        <w:rPr>
          <w:rFonts w:ascii="Aptos" w:hAnsi="Aptos"/>
          <w:lang w:val="en-US"/>
        </w:rPr>
      </w:pPr>
    </w:p>
    <w:p w14:paraId="305777B2" w14:textId="77777777" w:rsidR="00451C01" w:rsidRPr="00D50704" w:rsidRDefault="00451C01" w:rsidP="00451C01">
      <w:pPr>
        <w:rPr>
          <w:b/>
          <w:bCs/>
          <w:lang w:val="en-US"/>
        </w:rPr>
      </w:pPr>
      <w:r w:rsidRPr="00D50704">
        <w:rPr>
          <w:b/>
          <w:bCs/>
          <w:lang w:val="en-US"/>
        </w:rPr>
        <w:t>About RONAL GROUP</w:t>
      </w:r>
    </w:p>
    <w:p w14:paraId="2697BBF6" w14:textId="77777777" w:rsidR="00451C01" w:rsidRDefault="00451C01" w:rsidP="00451C01">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26128D1B" w14:textId="77777777" w:rsidR="00451C01" w:rsidRDefault="00451C01" w:rsidP="00451C01">
      <w:pPr>
        <w:rPr>
          <w:lang w:val="en-US"/>
        </w:rPr>
      </w:pPr>
    </w:p>
    <w:p w14:paraId="30BC1C40" w14:textId="77777777" w:rsidR="00451C01" w:rsidRDefault="00451C01" w:rsidP="00451C01">
      <w:pPr>
        <w:rPr>
          <w:lang w:val="en-US"/>
        </w:rPr>
      </w:pPr>
      <w:r w:rsidRPr="00D50704">
        <w:rPr>
          <w:lang w:val="en-US"/>
        </w:rPr>
        <w:t xml:space="preserve">RONAL GROUP </w:t>
      </w:r>
    </w:p>
    <w:p w14:paraId="3B949C1E" w14:textId="77777777" w:rsidR="00451C01" w:rsidRPr="00A80884" w:rsidRDefault="00451C01" w:rsidP="00451C01">
      <w:pPr>
        <w:rPr>
          <w:lang w:val="en-US"/>
        </w:rPr>
      </w:pPr>
      <w:proofErr w:type="spellStart"/>
      <w:r w:rsidRPr="00A80884">
        <w:rPr>
          <w:lang w:val="en-US"/>
        </w:rPr>
        <w:t>Lerchenbühl</w:t>
      </w:r>
      <w:proofErr w:type="spellEnd"/>
      <w:r w:rsidRPr="00A80884">
        <w:rPr>
          <w:lang w:val="en-US"/>
        </w:rPr>
        <w:t xml:space="preserve"> 3</w:t>
      </w:r>
    </w:p>
    <w:p w14:paraId="4F35EEB5" w14:textId="77777777" w:rsidR="00451C01" w:rsidRPr="00A80884" w:rsidRDefault="00451C01" w:rsidP="00451C01">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63137E5A" w14:textId="77777777" w:rsidR="00451C01" w:rsidRPr="00A80884" w:rsidRDefault="00451C01" w:rsidP="00451C01">
      <w:pPr>
        <w:rPr>
          <w:lang w:val="en-US"/>
        </w:rPr>
      </w:pPr>
      <w:r w:rsidRPr="00A80884">
        <w:rPr>
          <w:lang w:val="en-US"/>
        </w:rPr>
        <w:t xml:space="preserve">+41 62 389 05 10 </w:t>
      </w:r>
    </w:p>
    <w:p w14:paraId="7DE33269" w14:textId="77777777" w:rsidR="00451C01" w:rsidRPr="00207C4D" w:rsidRDefault="00451C01" w:rsidP="00451C01">
      <w:pPr>
        <w:rPr>
          <w:lang w:val="it-IT"/>
        </w:rPr>
      </w:pPr>
      <w:hyperlink r:id="rId8" w:history="1">
        <w:r w:rsidRPr="00207C4D">
          <w:rPr>
            <w:rStyle w:val="Hyperlink"/>
            <w:lang w:val="it-IT"/>
          </w:rPr>
          <w:t>www.ronalgroup.com</w:t>
        </w:r>
      </w:hyperlink>
    </w:p>
    <w:p w14:paraId="1C083039" w14:textId="77777777" w:rsidR="00451C01" w:rsidRPr="00207C4D" w:rsidRDefault="00451C01" w:rsidP="008E69F7">
      <w:pPr>
        <w:jc w:val="both"/>
        <w:rPr>
          <w:lang w:val="it-IT"/>
        </w:rPr>
      </w:pPr>
    </w:p>
    <w:p w14:paraId="771C4FE6" w14:textId="77777777" w:rsidR="00451C01" w:rsidRPr="00207C4D" w:rsidRDefault="00451C01" w:rsidP="008E69F7">
      <w:pPr>
        <w:jc w:val="both"/>
        <w:rPr>
          <w:lang w:val="it-IT"/>
        </w:rPr>
      </w:pPr>
    </w:p>
    <w:p w14:paraId="61774A97" w14:textId="77777777" w:rsidR="00451C01" w:rsidRPr="00207C4D" w:rsidRDefault="00451C01" w:rsidP="008E69F7">
      <w:pPr>
        <w:jc w:val="both"/>
        <w:rPr>
          <w:lang w:val="it-IT"/>
        </w:rPr>
      </w:pPr>
    </w:p>
    <w:p w14:paraId="0DDB9784" w14:textId="77777777" w:rsidR="00451C01" w:rsidRPr="00207C4D" w:rsidRDefault="00451C01" w:rsidP="008E69F7">
      <w:pPr>
        <w:jc w:val="both"/>
        <w:rPr>
          <w:lang w:val="it-IT"/>
        </w:rPr>
      </w:pPr>
    </w:p>
    <w:p w14:paraId="6FC03AC3" w14:textId="77777777" w:rsidR="00451C01" w:rsidRPr="00207C4D" w:rsidRDefault="00451C01" w:rsidP="008E69F7">
      <w:pPr>
        <w:jc w:val="both"/>
        <w:rPr>
          <w:lang w:val="it-IT"/>
        </w:rPr>
      </w:pPr>
    </w:p>
    <w:p w14:paraId="2A0E3407" w14:textId="77777777" w:rsidR="00451C01" w:rsidRPr="00207C4D" w:rsidRDefault="00451C01" w:rsidP="008E69F7">
      <w:pPr>
        <w:jc w:val="both"/>
        <w:rPr>
          <w:lang w:val="it-IT"/>
        </w:rPr>
      </w:pPr>
    </w:p>
    <w:p w14:paraId="493C2CC9" w14:textId="77777777" w:rsidR="00451C01" w:rsidRPr="00207C4D" w:rsidRDefault="00451C01" w:rsidP="008E69F7">
      <w:pPr>
        <w:jc w:val="both"/>
        <w:rPr>
          <w:lang w:val="it-IT"/>
        </w:rPr>
      </w:pPr>
    </w:p>
    <w:p w14:paraId="1E0C0E4D" w14:textId="77777777" w:rsidR="00451C01" w:rsidRPr="00207C4D" w:rsidRDefault="00451C01" w:rsidP="008E69F7">
      <w:pPr>
        <w:jc w:val="both"/>
        <w:rPr>
          <w:lang w:val="it-IT"/>
        </w:rPr>
      </w:pPr>
    </w:p>
    <w:p w14:paraId="7BBBB4F7" w14:textId="77777777" w:rsidR="00451C01" w:rsidRPr="00207C4D" w:rsidRDefault="00451C01" w:rsidP="008E69F7">
      <w:pPr>
        <w:jc w:val="both"/>
        <w:rPr>
          <w:lang w:val="it-IT"/>
        </w:rPr>
      </w:pPr>
    </w:p>
    <w:p w14:paraId="6BB9741C" w14:textId="77777777" w:rsidR="00451C01" w:rsidRPr="00207C4D" w:rsidRDefault="00451C01" w:rsidP="008E69F7">
      <w:pPr>
        <w:jc w:val="both"/>
        <w:rPr>
          <w:lang w:val="it-IT"/>
        </w:rPr>
      </w:pPr>
    </w:p>
    <w:p w14:paraId="0454E8AF" w14:textId="77777777" w:rsidR="00451C01" w:rsidRPr="00207C4D" w:rsidRDefault="00451C01" w:rsidP="008E69F7">
      <w:pPr>
        <w:jc w:val="both"/>
        <w:rPr>
          <w:lang w:val="it-IT"/>
        </w:rPr>
      </w:pPr>
    </w:p>
    <w:p w14:paraId="6DBD609B" w14:textId="77777777" w:rsidR="00451C01" w:rsidRPr="00207C4D" w:rsidRDefault="00451C01" w:rsidP="008E69F7">
      <w:pPr>
        <w:jc w:val="both"/>
        <w:rPr>
          <w:lang w:val="it-IT"/>
        </w:rPr>
      </w:pPr>
    </w:p>
    <w:p w14:paraId="718A0481" w14:textId="77777777" w:rsidR="00451C01" w:rsidRPr="00207C4D" w:rsidRDefault="00451C01" w:rsidP="008E69F7">
      <w:pPr>
        <w:jc w:val="both"/>
        <w:rPr>
          <w:lang w:val="it-IT"/>
        </w:rPr>
      </w:pPr>
    </w:p>
    <w:p w14:paraId="46701D82" w14:textId="77777777" w:rsidR="00451C01" w:rsidRPr="00207C4D" w:rsidRDefault="00451C01" w:rsidP="008E69F7">
      <w:pPr>
        <w:jc w:val="both"/>
        <w:rPr>
          <w:lang w:val="it-IT"/>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0E1C" w14:textId="77777777" w:rsidR="00272D73" w:rsidRDefault="00272D73" w:rsidP="005F0C7C">
      <w:pPr>
        <w:spacing w:line="240" w:lineRule="auto"/>
      </w:pPr>
      <w:r>
        <w:separator/>
      </w:r>
    </w:p>
  </w:endnote>
  <w:endnote w:type="continuationSeparator" w:id="0">
    <w:p w14:paraId="162BD08A" w14:textId="77777777" w:rsidR="00272D73" w:rsidRDefault="00272D73"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9DAA4" w14:textId="77777777" w:rsidR="00272D73" w:rsidRDefault="00272D73" w:rsidP="005F0C7C">
      <w:pPr>
        <w:spacing w:line="240" w:lineRule="auto"/>
      </w:pPr>
      <w:r>
        <w:separator/>
      </w:r>
    </w:p>
  </w:footnote>
  <w:footnote w:type="continuationSeparator" w:id="0">
    <w:p w14:paraId="6C186698" w14:textId="77777777" w:rsidR="00272D73" w:rsidRDefault="00272D73"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155A"/>
    <w:rsid w:val="00156DC4"/>
    <w:rsid w:val="00162BFC"/>
    <w:rsid w:val="001773B3"/>
    <w:rsid w:val="001812E1"/>
    <w:rsid w:val="00182CB9"/>
    <w:rsid w:val="00184309"/>
    <w:rsid w:val="0019220C"/>
    <w:rsid w:val="0019754B"/>
    <w:rsid w:val="001A24AF"/>
    <w:rsid w:val="001A5F22"/>
    <w:rsid w:val="001A6795"/>
    <w:rsid w:val="001B1761"/>
    <w:rsid w:val="001C1D14"/>
    <w:rsid w:val="001C25FD"/>
    <w:rsid w:val="001C5A3D"/>
    <w:rsid w:val="001D0390"/>
    <w:rsid w:val="001D3883"/>
    <w:rsid w:val="001D498B"/>
    <w:rsid w:val="001E38D7"/>
    <w:rsid w:val="001E6637"/>
    <w:rsid w:val="001E7684"/>
    <w:rsid w:val="001F7A96"/>
    <w:rsid w:val="00207C4D"/>
    <w:rsid w:val="002133D2"/>
    <w:rsid w:val="002223B2"/>
    <w:rsid w:val="002278CE"/>
    <w:rsid w:val="00230D94"/>
    <w:rsid w:val="00236BC5"/>
    <w:rsid w:val="00247D2C"/>
    <w:rsid w:val="00251FED"/>
    <w:rsid w:val="00253BD7"/>
    <w:rsid w:val="00263F1C"/>
    <w:rsid w:val="00271A19"/>
    <w:rsid w:val="00272D73"/>
    <w:rsid w:val="002747C5"/>
    <w:rsid w:val="002751B5"/>
    <w:rsid w:val="002751BD"/>
    <w:rsid w:val="0027553A"/>
    <w:rsid w:val="002826E6"/>
    <w:rsid w:val="002837AA"/>
    <w:rsid w:val="00293428"/>
    <w:rsid w:val="002A208A"/>
    <w:rsid w:val="002A3D04"/>
    <w:rsid w:val="002A6F55"/>
    <w:rsid w:val="002A7754"/>
    <w:rsid w:val="002A7840"/>
    <w:rsid w:val="002A78C8"/>
    <w:rsid w:val="002B1EAD"/>
    <w:rsid w:val="002B25F7"/>
    <w:rsid w:val="002C1CC1"/>
    <w:rsid w:val="002C293A"/>
    <w:rsid w:val="002E1377"/>
    <w:rsid w:val="002E38EA"/>
    <w:rsid w:val="002E4B46"/>
    <w:rsid w:val="002E6CDC"/>
    <w:rsid w:val="002E6CFC"/>
    <w:rsid w:val="00312789"/>
    <w:rsid w:val="00322AD7"/>
    <w:rsid w:val="00335C29"/>
    <w:rsid w:val="00336BEE"/>
    <w:rsid w:val="00344747"/>
    <w:rsid w:val="0036170F"/>
    <w:rsid w:val="00375251"/>
    <w:rsid w:val="003768C9"/>
    <w:rsid w:val="003821EB"/>
    <w:rsid w:val="003937AB"/>
    <w:rsid w:val="00396BD2"/>
    <w:rsid w:val="003A0E7D"/>
    <w:rsid w:val="003A2C2D"/>
    <w:rsid w:val="003A302F"/>
    <w:rsid w:val="003A6DC4"/>
    <w:rsid w:val="003B60C3"/>
    <w:rsid w:val="003C4560"/>
    <w:rsid w:val="003F3A14"/>
    <w:rsid w:val="003F4EA7"/>
    <w:rsid w:val="00404E23"/>
    <w:rsid w:val="00404EB1"/>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3880"/>
    <w:rsid w:val="0047408F"/>
    <w:rsid w:val="004747AE"/>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24D9"/>
    <w:rsid w:val="00547562"/>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4DC5"/>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1027"/>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3D15"/>
    <w:rsid w:val="009476CC"/>
    <w:rsid w:val="00950F41"/>
    <w:rsid w:val="00955F74"/>
    <w:rsid w:val="00960CCE"/>
    <w:rsid w:val="00962140"/>
    <w:rsid w:val="00964FBF"/>
    <w:rsid w:val="00967BB0"/>
    <w:rsid w:val="00967D24"/>
    <w:rsid w:val="00975470"/>
    <w:rsid w:val="00976CB0"/>
    <w:rsid w:val="009774C2"/>
    <w:rsid w:val="009A1CCB"/>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715"/>
    <w:rsid w:val="00AE6E7A"/>
    <w:rsid w:val="00AF75ED"/>
    <w:rsid w:val="00B06332"/>
    <w:rsid w:val="00B103CC"/>
    <w:rsid w:val="00B16380"/>
    <w:rsid w:val="00B16488"/>
    <w:rsid w:val="00B21F56"/>
    <w:rsid w:val="00B242C2"/>
    <w:rsid w:val="00B41C90"/>
    <w:rsid w:val="00B41F6A"/>
    <w:rsid w:val="00B458F8"/>
    <w:rsid w:val="00B52D20"/>
    <w:rsid w:val="00B54D72"/>
    <w:rsid w:val="00B56682"/>
    <w:rsid w:val="00B71D23"/>
    <w:rsid w:val="00B7370A"/>
    <w:rsid w:val="00B73A16"/>
    <w:rsid w:val="00B937AC"/>
    <w:rsid w:val="00B97C76"/>
    <w:rsid w:val="00BA46CA"/>
    <w:rsid w:val="00BA4DA3"/>
    <w:rsid w:val="00BA54BB"/>
    <w:rsid w:val="00BA5D29"/>
    <w:rsid w:val="00BA715E"/>
    <w:rsid w:val="00BA758E"/>
    <w:rsid w:val="00BA7EA5"/>
    <w:rsid w:val="00BB2246"/>
    <w:rsid w:val="00BB7F2C"/>
    <w:rsid w:val="00BC1DC5"/>
    <w:rsid w:val="00BC3E35"/>
    <w:rsid w:val="00BC4CF5"/>
    <w:rsid w:val="00BD39C0"/>
    <w:rsid w:val="00BE3B98"/>
    <w:rsid w:val="00BE67E9"/>
    <w:rsid w:val="00BF1349"/>
    <w:rsid w:val="00BF20A0"/>
    <w:rsid w:val="00BF3486"/>
    <w:rsid w:val="00BF400C"/>
    <w:rsid w:val="00BF73B3"/>
    <w:rsid w:val="00C01C68"/>
    <w:rsid w:val="00C24867"/>
    <w:rsid w:val="00C275ED"/>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19E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0E52"/>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4261</Characters>
  <Application>Microsoft Office Word</Application>
  <DocSecurity>0</DocSecurity>
  <Lines>35</Lines>
  <Paragraphs>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2026-04-17T08:12:00Z</dcterms:created>
  <dcterms:modified xsi:type="dcterms:W3CDTF">2026-04-17T08:12:00Z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